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82" w:rsidRPr="00C64782" w:rsidRDefault="00C64782" w:rsidP="00C647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782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64782" w:rsidRPr="00C64782" w:rsidRDefault="00C64782" w:rsidP="00C647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782">
        <w:rPr>
          <w:rFonts w:ascii="Times New Roman" w:hAnsi="Times New Roman" w:cs="Times New Roman"/>
          <w:b/>
          <w:sz w:val="32"/>
          <w:szCs w:val="32"/>
        </w:rPr>
        <w:t>о выполнении плана работы секции по реализации среднего общего образования учебно-методического объединения федеральных казенных профессиональных образовательных учреждений, подведомственных Министерству труда и социальной защиты Российской Федерации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4782">
        <w:rPr>
          <w:rFonts w:ascii="Times New Roman" w:hAnsi="Times New Roman" w:cs="Times New Roman"/>
          <w:b/>
          <w:sz w:val="32"/>
          <w:szCs w:val="32"/>
        </w:rPr>
        <w:t>за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C64782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C64782" w:rsidRDefault="00C64782" w:rsidP="00C64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>В рамках работы секции по реализации среднего общего образования учебно-методического объединения ФКПОУ Минтруда России на 202</w:t>
      </w:r>
      <w:r w:rsidRPr="00C64782">
        <w:rPr>
          <w:rFonts w:ascii="Times New Roman" w:hAnsi="Times New Roman" w:cs="Times New Roman"/>
          <w:sz w:val="28"/>
          <w:szCs w:val="28"/>
        </w:rPr>
        <w:t>6</w:t>
      </w:r>
      <w:r w:rsidRPr="00C64782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4782">
        <w:rPr>
          <w:rFonts w:ascii="Times New Roman" w:hAnsi="Times New Roman" w:cs="Times New Roman"/>
          <w:sz w:val="28"/>
          <w:szCs w:val="28"/>
        </w:rPr>
        <w:t xml:space="preserve"> период с 02.03.2026 г. по 31.03.2026 г. в соответствии с Планом учебно-методического объединения ФКПОУ Минтруда России для обучающихся учреждений, подведомственных Минтруду России, и образовательно-реабилитационных организаций прошел конкурс презентаций </w:t>
      </w:r>
      <w:r w:rsidRPr="00C64782">
        <w:rPr>
          <w:rFonts w:ascii="Times New Roman" w:hAnsi="Times New Roman" w:cs="Times New Roman"/>
          <w:b/>
          <w:sz w:val="28"/>
          <w:szCs w:val="28"/>
        </w:rPr>
        <w:t>«История, традиции и обычаи народов России»</w:t>
      </w:r>
      <w:r w:rsidRPr="00C64782">
        <w:rPr>
          <w:rFonts w:ascii="Times New Roman" w:hAnsi="Times New Roman" w:cs="Times New Roman"/>
          <w:sz w:val="28"/>
          <w:szCs w:val="28"/>
        </w:rPr>
        <w:t>, посвящённый Году единства народов России.</w:t>
      </w:r>
    </w:p>
    <w:p w:rsidR="00AE4503" w:rsidRPr="00C64782" w:rsidRDefault="00AE4503" w:rsidP="00AE45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inline distT="0" distB="0" distL="0" distR="0">
            <wp:extent cx="5940000" cy="2037963"/>
            <wp:effectExtent l="133350" t="114300" r="99060" b="153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007169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0379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8375C" w:rsidRPr="00C64782" w:rsidRDefault="0028375C" w:rsidP="00C64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 xml:space="preserve">Цель конкурса </w:t>
      </w:r>
      <w:r w:rsidR="00C64782">
        <w:rPr>
          <w:rFonts w:ascii="Times New Roman" w:hAnsi="Times New Roman" w:cs="Times New Roman"/>
          <w:sz w:val="28"/>
          <w:szCs w:val="28"/>
        </w:rPr>
        <w:t>-</w:t>
      </w:r>
      <w:r w:rsidRPr="00C64782">
        <w:rPr>
          <w:rFonts w:ascii="Times New Roman" w:hAnsi="Times New Roman" w:cs="Times New Roman"/>
          <w:sz w:val="28"/>
          <w:szCs w:val="28"/>
        </w:rPr>
        <w:t xml:space="preserve"> формирование у подрастающего поколения интереса к многонациональному культурному наследию России, воспитание чувства патриотизма, уважения к истории, традициям и обычаям народов, населяющих страну, через развитие навыков проектной и исследовательской деятельности.</w:t>
      </w:r>
    </w:p>
    <w:p w:rsidR="0028375C" w:rsidRPr="00C64782" w:rsidRDefault="0028375C" w:rsidP="00C64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>Конкурс проходил в дистанционном формате.</w:t>
      </w:r>
    </w:p>
    <w:p w:rsidR="0028375C" w:rsidRPr="00C64782" w:rsidRDefault="0028375C" w:rsidP="00C64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lastRenderedPageBreak/>
        <w:t>В конкурсе приняли участие десять образовательных учреждений, в том числе одно учреждение из расширенного состава УМО ФКПОУ Минтруда России.</w:t>
      </w:r>
    </w:p>
    <w:p w:rsidR="0028375C" w:rsidRPr="00C64782" w:rsidRDefault="0028375C" w:rsidP="00C64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 xml:space="preserve">Членам жюри были представлены презентации, посвящённые </w:t>
      </w:r>
      <w:r w:rsidRPr="00C64782">
        <w:rPr>
          <w:rFonts w:ascii="Times New Roman" w:hAnsi="Times New Roman" w:cs="Times New Roman"/>
          <w:b/>
          <w:sz w:val="28"/>
          <w:szCs w:val="28"/>
        </w:rPr>
        <w:t>Году единства народов России.</w:t>
      </w:r>
      <w:r w:rsidRPr="00C64782">
        <w:rPr>
          <w:rFonts w:ascii="Times New Roman" w:hAnsi="Times New Roman" w:cs="Times New Roman"/>
          <w:sz w:val="28"/>
          <w:szCs w:val="28"/>
        </w:rPr>
        <w:t xml:space="preserve"> В своих работах участники раскрыли многообразие культурных традиций, общность исторических судеб и важность консолидации общества. Жюри отметило высокий уровень патриотизма и глубину подачи материала в каждой из презентаций.</w:t>
      </w:r>
    </w:p>
    <w:p w:rsidR="0028375C" w:rsidRPr="00C64782" w:rsidRDefault="0028375C" w:rsidP="00C64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>Состав жюри конкурса был сформирован из профильных специалистов: в него вошли эксперты в области истории, культуры, дизайна и географии. Это позволило провести комплексную оценку презентаций, учитывая историческую достоверность и культурологическую глубину, так и визуальную эстетику, и пространственную логику материалов, что определило победителей.</w:t>
      </w:r>
    </w:p>
    <w:p w:rsidR="0028375C" w:rsidRPr="00C64782" w:rsidRDefault="0028375C" w:rsidP="00C64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>По итогам конкурса презентаций жюри определило победителей и призеров. Призовые места распределились следующим образом:</w:t>
      </w:r>
    </w:p>
    <w:p w:rsidR="0028375C" w:rsidRPr="00C64782" w:rsidRDefault="0028375C" w:rsidP="00C64782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 xml:space="preserve">I место </w:t>
      </w:r>
      <w:r w:rsidR="00C64782">
        <w:rPr>
          <w:rFonts w:ascii="Times New Roman" w:hAnsi="Times New Roman" w:cs="Times New Roman"/>
          <w:sz w:val="28"/>
          <w:szCs w:val="28"/>
        </w:rPr>
        <w:t>-</w:t>
      </w:r>
      <w:r w:rsidRPr="00C64782">
        <w:rPr>
          <w:rFonts w:ascii="Times New Roman" w:hAnsi="Times New Roman" w:cs="Times New Roman"/>
          <w:sz w:val="28"/>
          <w:szCs w:val="28"/>
        </w:rPr>
        <w:t xml:space="preserve"> 12 участников;</w:t>
      </w:r>
    </w:p>
    <w:p w:rsidR="0028375C" w:rsidRPr="00C64782" w:rsidRDefault="0028375C" w:rsidP="00C64782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C64782">
        <w:rPr>
          <w:rFonts w:ascii="Times New Roman" w:hAnsi="Times New Roman" w:cs="Times New Roman"/>
          <w:sz w:val="28"/>
          <w:szCs w:val="28"/>
        </w:rPr>
        <w:t>-</w:t>
      </w:r>
      <w:r w:rsidRPr="00C64782">
        <w:rPr>
          <w:rFonts w:ascii="Times New Roman" w:hAnsi="Times New Roman" w:cs="Times New Roman"/>
          <w:sz w:val="28"/>
          <w:szCs w:val="28"/>
        </w:rPr>
        <w:t xml:space="preserve"> 17 участников;</w:t>
      </w:r>
    </w:p>
    <w:p w:rsidR="0028375C" w:rsidRPr="00C64782" w:rsidRDefault="0028375C" w:rsidP="00C64782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C64782">
        <w:rPr>
          <w:rFonts w:ascii="Times New Roman" w:hAnsi="Times New Roman" w:cs="Times New Roman"/>
          <w:sz w:val="28"/>
          <w:szCs w:val="28"/>
        </w:rPr>
        <w:t>-</w:t>
      </w:r>
      <w:r w:rsidRPr="00C64782">
        <w:rPr>
          <w:rFonts w:ascii="Times New Roman" w:hAnsi="Times New Roman" w:cs="Times New Roman"/>
          <w:sz w:val="28"/>
          <w:szCs w:val="28"/>
        </w:rPr>
        <w:t xml:space="preserve"> 9 участников.</w:t>
      </w:r>
    </w:p>
    <w:p w:rsidR="00EA6109" w:rsidRDefault="00C64782" w:rsidP="00C6478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78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Итогами мероприятия </w:t>
      </w:r>
      <w:r w:rsidRPr="00C6478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достигнута</w:t>
      </w:r>
      <w:r w:rsidR="0028375C" w:rsidRPr="00C64782">
        <w:rPr>
          <w:rFonts w:ascii="Times New Roman" w:hAnsi="Times New Roman" w:cs="Times New Roman"/>
          <w:sz w:val="28"/>
          <w:szCs w:val="28"/>
        </w:rPr>
        <w:t xml:space="preserve"> главная цель конкурса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="0028375C" w:rsidRPr="00C64782">
        <w:rPr>
          <w:rFonts w:ascii="Times New Roman" w:hAnsi="Times New Roman" w:cs="Times New Roman"/>
          <w:sz w:val="28"/>
          <w:szCs w:val="28"/>
        </w:rPr>
        <w:t xml:space="preserve"> формирование интереса к многонациональному культурному наследию России, воспитание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28375C" w:rsidRPr="00C64782">
        <w:rPr>
          <w:rFonts w:ascii="Times New Roman" w:hAnsi="Times New Roman" w:cs="Times New Roman"/>
          <w:sz w:val="28"/>
          <w:szCs w:val="28"/>
        </w:rPr>
        <w:t>чувства патриотизма, уважения к истории, традициям и обычаям народов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8375C" w:rsidRPr="00C64782">
        <w:rPr>
          <w:rFonts w:ascii="Times New Roman" w:hAnsi="Times New Roman" w:cs="Times New Roman"/>
          <w:sz w:val="28"/>
          <w:szCs w:val="28"/>
        </w:rPr>
        <w:t xml:space="preserve">, что является неотъемлемой частью 2026 года, объявленного Президентом Российской Федерации </w:t>
      </w:r>
      <w:r w:rsidR="0028375C" w:rsidRPr="00C64782">
        <w:rPr>
          <w:rFonts w:ascii="Times New Roman" w:hAnsi="Times New Roman" w:cs="Times New Roman"/>
          <w:b/>
          <w:sz w:val="28"/>
          <w:szCs w:val="28"/>
        </w:rPr>
        <w:t>Годом единства народов России!</w:t>
      </w:r>
    </w:p>
    <w:p w:rsidR="00AE4503" w:rsidRPr="00C64782" w:rsidRDefault="00667394" w:rsidP="00AE4503">
      <w:pPr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ja-JP"/>
        </w:rPr>
        <w:lastRenderedPageBreak/>
        <w:drawing>
          <wp:inline distT="0" distB="0" distL="0" distR="0">
            <wp:extent cx="5940425" cy="44729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406_123209_9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503" w:rsidRPr="00C6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5291C"/>
    <w:multiLevelType w:val="multilevel"/>
    <w:tmpl w:val="AB7E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CD"/>
    <w:rsid w:val="0028375C"/>
    <w:rsid w:val="002D7660"/>
    <w:rsid w:val="00545CBE"/>
    <w:rsid w:val="005811D3"/>
    <w:rsid w:val="00667394"/>
    <w:rsid w:val="008816CD"/>
    <w:rsid w:val="008D088B"/>
    <w:rsid w:val="0092036B"/>
    <w:rsid w:val="009B72C3"/>
    <w:rsid w:val="00AC386E"/>
    <w:rsid w:val="00AE4503"/>
    <w:rsid w:val="00C64782"/>
    <w:rsid w:val="00E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BBAF7-1E23-4E5F-8E88-2867C1C6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Одарченко</dc:creator>
  <cp:keywords/>
  <dc:description/>
  <cp:lastModifiedBy>admin</cp:lastModifiedBy>
  <cp:revision>2</cp:revision>
  <dcterms:created xsi:type="dcterms:W3CDTF">2026-04-06T10:06:00Z</dcterms:created>
  <dcterms:modified xsi:type="dcterms:W3CDTF">2026-04-06T10:06:00Z</dcterms:modified>
</cp:coreProperties>
</file>